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2009D28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51426E">
        <w:rPr>
          <w:color w:val="FF0000"/>
        </w:rPr>
        <w:t>836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6B5CBCA6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51426E" w:rsidR="0051426E">
        <w:rPr>
          <w:bCs/>
          <w:color w:val="C00000"/>
        </w:rPr>
        <w:t>86MS0043-01-2024-004343-12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5FBE18F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 апреля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3550B1" w14:paraId="5DECD10F" w14:textId="663E6270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Солдатова Владислава Николаевича</w:t>
      </w:r>
      <w:r>
        <w:rPr>
          <w:sz w:val="27"/>
          <w:szCs w:val="27"/>
        </w:rPr>
        <w:t xml:space="preserve">, </w:t>
      </w:r>
      <w:r>
        <w:rPr>
          <w:sz w:val="26"/>
          <w:szCs w:val="26"/>
        </w:rPr>
        <w:t>****</w:t>
      </w:r>
      <w:r>
        <w:rPr>
          <w:sz w:val="27"/>
          <w:szCs w:val="27"/>
        </w:rPr>
        <w:t xml:space="preserve">года рождения, </w:t>
      </w:r>
      <w:r>
        <w:rPr>
          <w:sz w:val="27"/>
          <w:szCs w:val="27"/>
        </w:rPr>
        <w:t>уроженца  с.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>****</w:t>
      </w:r>
      <w:r>
        <w:rPr>
          <w:sz w:val="27"/>
          <w:szCs w:val="27"/>
        </w:rPr>
        <w:t xml:space="preserve">., </w:t>
      </w:r>
      <w:r w:rsidR="00C34DBF">
        <w:rPr>
          <w:sz w:val="27"/>
          <w:szCs w:val="27"/>
        </w:rPr>
        <w:t xml:space="preserve">зарегистрированного по адресу: </w:t>
      </w:r>
      <w:r>
        <w:rPr>
          <w:sz w:val="26"/>
          <w:szCs w:val="26"/>
        </w:rPr>
        <w:t>****</w:t>
      </w:r>
      <w:r w:rsidRPr="00C34DBF" w:rsidR="00C34DB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проживающего по адресу: </w:t>
      </w:r>
      <w:r>
        <w:rPr>
          <w:sz w:val="26"/>
          <w:szCs w:val="26"/>
        </w:rPr>
        <w:t>********</w:t>
      </w:r>
      <w:r>
        <w:rPr>
          <w:sz w:val="27"/>
          <w:szCs w:val="27"/>
        </w:rPr>
        <w:t xml:space="preserve">, паспорт серия </w:t>
      </w:r>
      <w:r>
        <w:rPr>
          <w:sz w:val="26"/>
          <w:szCs w:val="26"/>
        </w:rPr>
        <w:t>****</w:t>
      </w:r>
      <w:r>
        <w:rPr>
          <w:sz w:val="27"/>
          <w:szCs w:val="27"/>
        </w:rPr>
        <w:t>УСТАНОВИЛ:</w:t>
      </w:r>
    </w:p>
    <w:p w:rsidR="009241D8" w:rsidP="009241D8" w14:paraId="611D1A84" w14:textId="2103B7B6">
      <w:pPr>
        <w:ind w:firstLine="540"/>
        <w:jc w:val="both"/>
        <w:rPr>
          <w:sz w:val="26"/>
          <w:szCs w:val="26"/>
        </w:rPr>
      </w:pPr>
      <w:r w:rsidRPr="00C34DBF">
        <w:rPr>
          <w:color w:val="FF0000"/>
          <w:sz w:val="26"/>
          <w:szCs w:val="26"/>
        </w:rPr>
        <w:t>Солдатов В.Н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243082 от 10 января 2024 года</w:t>
      </w:r>
      <w:r>
        <w:rPr>
          <w:sz w:val="26"/>
          <w:szCs w:val="26"/>
        </w:rPr>
        <w:t>, вступившему в законную силу 21 января 2024 года, в срок, предусмотренный ч. 1 ст. 32.2 Кодекса РФ</w:t>
      </w:r>
      <w:r>
        <w:rPr>
          <w:sz w:val="26"/>
          <w:szCs w:val="26"/>
        </w:rPr>
        <w:t xml:space="preserve"> об АП.</w:t>
      </w:r>
    </w:p>
    <w:p w:rsidR="009241D8" w:rsidP="009241D8" w14:paraId="348F33A3" w14:textId="1E55FBD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C34DBF" w:rsidR="00C34DBF">
        <w:rPr>
          <w:sz w:val="26"/>
          <w:szCs w:val="26"/>
        </w:rPr>
        <w:t>Солдатов В.Н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656EFA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C34DBF" w:rsidR="00C34DBF">
        <w:rPr>
          <w:sz w:val="26"/>
          <w:szCs w:val="26"/>
        </w:rPr>
        <w:t>Солдатов В.Н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FB2B7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 об административном правонарушении</w:t>
      </w:r>
      <w:r>
        <w:rPr>
          <w:sz w:val="26"/>
          <w:szCs w:val="26"/>
        </w:rPr>
        <w:t xml:space="preserve"> 86 </w:t>
      </w:r>
      <w:r w:rsidR="00C34DBF">
        <w:rPr>
          <w:color w:val="000099"/>
          <w:sz w:val="26"/>
          <w:szCs w:val="26"/>
        </w:rPr>
        <w:t>№ 244444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C34DBF">
        <w:rPr>
          <w:sz w:val="26"/>
          <w:szCs w:val="26"/>
        </w:rPr>
        <w:t>19.04.</w:t>
      </w:r>
      <w:r>
        <w:rPr>
          <w:sz w:val="26"/>
          <w:szCs w:val="26"/>
        </w:rPr>
        <w:t xml:space="preserve">2024, из которого следует, что </w:t>
      </w:r>
      <w:r w:rsidRPr="00C34DBF" w:rsidR="00C34DBF">
        <w:rPr>
          <w:sz w:val="26"/>
          <w:szCs w:val="26"/>
        </w:rPr>
        <w:t>Солдатов В.Н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 протоколом ознакомлен. </w:t>
      </w:r>
      <w:r w:rsidRPr="00C34DBF" w:rsidR="00C34DBF">
        <w:rPr>
          <w:sz w:val="26"/>
          <w:szCs w:val="26"/>
        </w:rPr>
        <w:t>Солдатов В.Н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</w:t>
      </w:r>
      <w:r>
        <w:rPr>
          <w:sz w:val="26"/>
          <w:szCs w:val="26"/>
        </w:rPr>
        <w:t>титуции РФ), о чем в протоколе имеется его подпись;</w:t>
      </w:r>
    </w:p>
    <w:p w:rsidR="009241D8" w:rsidP="009241D8" w14:paraId="72715CE3" w14:textId="3A5257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C34DBF" w:rsidR="00C34DBF">
        <w:rPr>
          <w:color w:val="000099"/>
          <w:sz w:val="26"/>
          <w:szCs w:val="26"/>
        </w:rPr>
        <w:t xml:space="preserve">№ 243082 от 10 января 2024 </w:t>
      </w:r>
      <w:r>
        <w:rPr>
          <w:color w:val="000099"/>
          <w:sz w:val="26"/>
          <w:szCs w:val="26"/>
        </w:rPr>
        <w:t>года</w:t>
      </w:r>
      <w:r>
        <w:rPr>
          <w:sz w:val="26"/>
          <w:szCs w:val="26"/>
        </w:rPr>
        <w:t xml:space="preserve">, согласно которому </w:t>
      </w:r>
      <w:r w:rsidRPr="00C34DBF" w:rsidR="00C34DBF">
        <w:rPr>
          <w:sz w:val="26"/>
          <w:szCs w:val="26"/>
        </w:rPr>
        <w:t>Солдатов В.Н.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</w:t>
      </w:r>
      <w:r>
        <w:rPr>
          <w:sz w:val="26"/>
          <w:szCs w:val="26"/>
        </w:rPr>
        <w:t>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1D0C9E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C34DBF" w:rsidR="00C34DBF">
        <w:rPr>
          <w:sz w:val="26"/>
          <w:szCs w:val="26"/>
        </w:rPr>
        <w:t>Солдатов В.Н.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</w:t>
      </w:r>
      <w:r>
        <w:rPr>
          <w:sz w:val="26"/>
          <w:szCs w:val="26"/>
        </w:rPr>
        <w:t xml:space="preserve"> административной наказанности не истек;</w:t>
      </w:r>
    </w:p>
    <w:p w:rsidR="009241D8" w:rsidP="009241D8" w14:paraId="766948DC" w14:textId="17F7E9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C34DBF">
        <w:rPr>
          <w:color w:val="C00000"/>
          <w:sz w:val="26"/>
          <w:szCs w:val="26"/>
        </w:rPr>
        <w:t>22.04</w:t>
      </w:r>
      <w:r w:rsidR="009F4CF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>
        <w:rPr>
          <w:sz w:val="26"/>
          <w:szCs w:val="26"/>
        </w:rPr>
        <w:t xml:space="preserve">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уплаты</w:t>
      </w:r>
      <w:r>
        <w:rPr>
          <w:sz w:val="26"/>
          <w:szCs w:val="26"/>
        </w:rPr>
        <w:t xml:space="preserve">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</w:t>
      </w:r>
      <w:r>
        <w:rPr>
          <w:sz w:val="26"/>
          <w:szCs w:val="26"/>
        </w:rPr>
        <w:t xml:space="preserve">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44ACDBF8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C34DBF" w:rsidR="00C34DBF">
        <w:rPr>
          <w:sz w:val="26"/>
          <w:szCs w:val="26"/>
        </w:rPr>
        <w:t>Солдатов В.Н.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</w:t>
      </w:r>
      <w:r>
        <w:rPr>
          <w:sz w:val="26"/>
          <w:szCs w:val="26"/>
        </w:rPr>
        <w:t>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</w:t>
      </w:r>
      <w:r>
        <w:rPr>
          <w:sz w:val="26"/>
          <w:szCs w:val="26"/>
        </w:rPr>
        <w:t>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11C24D1">
      <w:pPr>
        <w:ind w:firstLine="540"/>
        <w:jc w:val="both"/>
        <w:rPr>
          <w:sz w:val="26"/>
          <w:szCs w:val="26"/>
        </w:rPr>
      </w:pPr>
      <w:r w:rsidRPr="00C34DBF">
        <w:rPr>
          <w:b/>
          <w:bCs/>
          <w:sz w:val="27"/>
          <w:szCs w:val="27"/>
        </w:rPr>
        <w:t>Солдатова Вла</w:t>
      </w:r>
      <w:r w:rsidRPr="00C34DBF">
        <w:rPr>
          <w:b/>
          <w:bCs/>
          <w:sz w:val="27"/>
          <w:szCs w:val="27"/>
        </w:rPr>
        <w:t xml:space="preserve">дислава Николаевича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5724D1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</w:t>
      </w:r>
      <w:r>
        <w:rPr>
          <w:sz w:val="26"/>
          <w:szCs w:val="26"/>
        </w:rPr>
        <w:t xml:space="preserve"> момента </w:t>
      </w:r>
      <w:r w:rsidR="00C34DBF">
        <w:rPr>
          <w:sz w:val="26"/>
          <w:szCs w:val="26"/>
        </w:rPr>
        <w:t xml:space="preserve">доставления, а именно </w:t>
      </w:r>
      <w:r>
        <w:rPr>
          <w:sz w:val="26"/>
          <w:szCs w:val="26"/>
        </w:rPr>
        <w:t xml:space="preserve">с </w:t>
      </w:r>
      <w:r w:rsidR="00C34DBF">
        <w:rPr>
          <w:color w:val="C00000"/>
          <w:sz w:val="26"/>
          <w:szCs w:val="26"/>
        </w:rPr>
        <w:t>09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34DBF">
        <w:rPr>
          <w:sz w:val="26"/>
          <w:szCs w:val="26"/>
        </w:rPr>
        <w:t>0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C34DBF">
        <w:rPr>
          <w:sz w:val="26"/>
          <w:szCs w:val="26"/>
        </w:rPr>
        <w:t>22</w:t>
      </w:r>
      <w:r w:rsidR="000174BD">
        <w:rPr>
          <w:sz w:val="26"/>
          <w:szCs w:val="26"/>
        </w:rPr>
        <w:t xml:space="preserve"> </w:t>
      </w:r>
      <w:r w:rsidR="00C34DBF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1B76E950">
      <w:pPr>
        <w:ind w:firstLine="539"/>
        <w:rPr>
          <w:sz w:val="27"/>
          <w:szCs w:val="27"/>
        </w:rPr>
      </w:pPr>
      <w:r>
        <w:rPr>
          <w:sz w:val="26"/>
          <w:szCs w:val="26"/>
        </w:rPr>
        <w:t>****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97182"/>
    <w:rsid w:val="003550B1"/>
    <w:rsid w:val="0051426E"/>
    <w:rsid w:val="00542CD3"/>
    <w:rsid w:val="00616CA9"/>
    <w:rsid w:val="0071432C"/>
    <w:rsid w:val="00854853"/>
    <w:rsid w:val="009241D8"/>
    <w:rsid w:val="0097046D"/>
    <w:rsid w:val="009B6B21"/>
    <w:rsid w:val="009F4CF4"/>
    <w:rsid w:val="00A646DC"/>
    <w:rsid w:val="00AD7C05"/>
    <w:rsid w:val="00BA3CDC"/>
    <w:rsid w:val="00C34D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718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